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4B20" w14:textId="77777777" w:rsidR="00974842" w:rsidRDefault="00974842">
      <w:pPr>
        <w:rPr>
          <w:sz w:val="20"/>
          <w:szCs w:val="20"/>
        </w:rPr>
      </w:pPr>
    </w:p>
    <w:p w14:paraId="1BC0F1BB" w14:textId="77777777" w:rsidR="0097484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noProof/>
          <w:color w:val="000000"/>
        </w:rPr>
        <w:drawing>
          <wp:inline distT="91440" distB="91440" distL="114300" distR="114300" wp14:anchorId="5D72D3D0" wp14:editId="1934CAC0">
            <wp:extent cx="5944870" cy="1028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064403" w14:textId="77777777" w:rsidR="00974842" w:rsidRDefault="00000000">
      <w:pPr>
        <w:pBdr>
          <w:bottom w:val="single" w:sz="12" w:space="1" w:color="000000"/>
        </w:pBdr>
      </w:pPr>
      <w:r>
        <w:rPr>
          <w:b/>
          <w:bCs/>
          <w:sz w:val="20"/>
          <w:szCs w:val="20"/>
        </w:rPr>
        <w:t>MECAHOA.ORG</w:t>
      </w:r>
    </w:p>
    <w:p w14:paraId="0F6BFFF5" w14:textId="77777777" w:rsidR="00974842" w:rsidRDefault="00000000">
      <w:pPr>
        <w:pStyle w:val="Heading1"/>
        <w:jc w:val="center"/>
        <w:rPr>
          <w:sz w:val="24"/>
          <w:szCs w:val="24"/>
        </w:rPr>
      </w:pPr>
      <w:r>
        <w:rPr>
          <w:sz w:val="24"/>
          <w:szCs w:val="24"/>
        </w:rPr>
        <w:t>Sellers Request for Disclosure Packet</w:t>
      </w:r>
    </w:p>
    <w:p w14:paraId="3D471DD1" w14:textId="77777777" w:rsidR="00974842" w:rsidRDefault="00000000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Preparation for Sale of lot in Monterey Estates Community Association</w:t>
      </w:r>
    </w:p>
    <w:p w14:paraId="6C4F9D29" w14:textId="77777777" w:rsidR="00974842" w:rsidRDefault="00974842"/>
    <w:p w14:paraId="454D1D9D" w14:textId="77777777" w:rsidR="00974842" w:rsidRDefault="00000000">
      <w:pPr>
        <w:spacing w:before="80" w:after="80"/>
      </w:pPr>
      <w:r>
        <w:t xml:space="preserve">TO: </w:t>
      </w:r>
      <w:r>
        <w:tab/>
      </w:r>
      <w:r>
        <w:tab/>
        <w:t>MECA Board</w:t>
      </w:r>
    </w:p>
    <w:p w14:paraId="3A75E348" w14:textId="77777777" w:rsidR="00974842" w:rsidRDefault="00000000">
      <w:pPr>
        <w:spacing w:before="80" w:after="80"/>
      </w:pPr>
      <w:r>
        <w:t>RE:</w:t>
      </w:r>
      <w:r>
        <w:tab/>
      </w:r>
      <w:r>
        <w:tab/>
        <w:t xml:space="preserve">Request for Disclosure Packet </w:t>
      </w:r>
    </w:p>
    <w:p w14:paraId="579D136D" w14:textId="77777777" w:rsidR="00974842" w:rsidRDefault="00000000">
      <w:pPr>
        <w:spacing w:before="80" w:after="80"/>
      </w:pPr>
      <w:r>
        <w:t xml:space="preserve">DATE: </w:t>
      </w:r>
      <w:r>
        <w:tab/>
        <w:t>_________________________________</w:t>
      </w:r>
    </w:p>
    <w:p w14:paraId="3FFF275F" w14:textId="77777777" w:rsidR="00974842" w:rsidRDefault="00974842">
      <w:pPr>
        <w:spacing w:before="80" w:after="80"/>
      </w:pPr>
    </w:p>
    <w:p w14:paraId="3A963B22" w14:textId="77777777" w:rsidR="00974842" w:rsidRDefault="00000000">
      <w:pPr>
        <w:spacing w:before="80" w:after="80"/>
      </w:pPr>
      <w:r>
        <w:t>FROM:</w:t>
      </w:r>
      <w:r>
        <w:tab/>
        <w:t>_________________________________</w:t>
      </w:r>
    </w:p>
    <w:p w14:paraId="3067561A" w14:textId="77777777" w:rsidR="00974842" w:rsidRDefault="00974842">
      <w:pPr>
        <w:spacing w:before="80" w:after="80"/>
      </w:pPr>
    </w:p>
    <w:p w14:paraId="075EF99E" w14:textId="77777777" w:rsidR="00974842" w:rsidRDefault="00000000">
      <w:pPr>
        <w:spacing w:before="80" w:after="80"/>
      </w:pPr>
      <w:r>
        <w:t>Address:</w:t>
      </w:r>
      <w:r>
        <w:tab/>
        <w:t>_________________________________</w:t>
      </w:r>
    </w:p>
    <w:p w14:paraId="619AD187" w14:textId="77777777" w:rsidR="00974842" w:rsidRDefault="00974842">
      <w:pPr>
        <w:spacing w:before="80" w:after="80"/>
      </w:pPr>
    </w:p>
    <w:p w14:paraId="0B650B8D" w14:textId="77777777" w:rsidR="00974842" w:rsidRDefault="00000000">
      <w:pPr>
        <w:spacing w:before="80" w:after="80"/>
      </w:pPr>
      <w:r>
        <w:t>Telephone:</w:t>
      </w:r>
      <w:r>
        <w:tab/>
        <w:t>_________________________________</w:t>
      </w:r>
    </w:p>
    <w:p w14:paraId="3E78DC17" w14:textId="77777777" w:rsidR="00974842" w:rsidRDefault="00974842">
      <w:pPr>
        <w:spacing w:before="80" w:after="80"/>
      </w:pPr>
    </w:p>
    <w:p w14:paraId="3DA03D37" w14:textId="77777777" w:rsidR="00974842" w:rsidRDefault="00000000">
      <w:pPr>
        <w:spacing w:before="80" w:after="80"/>
      </w:pPr>
      <w:r>
        <w:t>EMAIL:          _________________________________</w:t>
      </w:r>
    </w:p>
    <w:p w14:paraId="47593F2C" w14:textId="77777777" w:rsidR="00974842" w:rsidRDefault="00974842">
      <w:pPr>
        <w:spacing w:before="80" w:after="80"/>
      </w:pPr>
    </w:p>
    <w:p w14:paraId="45D94CCE" w14:textId="77777777" w:rsidR="00974842" w:rsidRDefault="00000000">
      <w:pPr>
        <w:spacing w:before="80" w:after="80"/>
      </w:pPr>
      <w:r>
        <w:t xml:space="preserve">Email THIS completed application to ALL the following contacts.  Please note that the turnaround time for a disclosure packet is up to </w:t>
      </w:r>
      <w:r>
        <w:rPr>
          <w:highlight w:val="yellow"/>
          <w:u w:val="single"/>
        </w:rPr>
        <w:t>2 weeks</w:t>
      </w:r>
      <w:r>
        <w:t>.</w:t>
      </w:r>
    </w:p>
    <w:p w14:paraId="3C64622A" w14:textId="77777777" w:rsidR="00974842" w:rsidRDefault="00000000">
      <w:pPr>
        <w:numPr>
          <w:ilvl w:val="0"/>
          <w:numId w:val="1"/>
        </w:numPr>
        <w:spacing w:before="80" w:after="80"/>
        <w:rPr>
          <w:sz w:val="22"/>
          <w:szCs w:val="22"/>
        </w:rPr>
      </w:pPr>
      <w:r>
        <w:rPr>
          <w:sz w:val="22"/>
          <w:szCs w:val="22"/>
        </w:rPr>
        <w:t xml:space="preserve">Disclosure packet coordinator Cameron Eckhardt </w:t>
      </w:r>
      <w:r>
        <w:rPr>
          <w:color w:val="0000FF"/>
          <w:u w:val="single"/>
        </w:rPr>
        <w:t>mecahoasocial@gmail.com</w:t>
      </w:r>
      <w:r>
        <w:rPr>
          <w:sz w:val="22"/>
          <w:szCs w:val="22"/>
        </w:rPr>
        <w:t xml:space="preserve">      </w:t>
      </w:r>
    </w:p>
    <w:p w14:paraId="7216AB3D" w14:textId="5ADA5C36" w:rsidR="00974842" w:rsidRDefault="00000000">
      <w:pPr>
        <w:numPr>
          <w:ilvl w:val="0"/>
          <w:numId w:val="1"/>
        </w:numPr>
        <w:spacing w:before="80" w:after="80"/>
        <w:rPr>
          <w:sz w:val="22"/>
          <w:szCs w:val="22"/>
        </w:rPr>
      </w:pPr>
      <w:r>
        <w:rPr>
          <w:sz w:val="22"/>
          <w:szCs w:val="22"/>
        </w:rPr>
        <w:t xml:space="preserve">ACC Chair Members:  </w:t>
      </w:r>
      <w:r w:rsidR="0030752B">
        <w:rPr>
          <w:sz w:val="22"/>
          <w:szCs w:val="22"/>
        </w:rPr>
        <w:t>LK Gupta</w:t>
      </w:r>
      <w:r>
        <w:rPr>
          <w:sz w:val="22"/>
          <w:szCs w:val="22"/>
        </w:rPr>
        <w:t xml:space="preserve">  </w:t>
      </w:r>
      <w:hyperlink r:id="rId7">
        <w:r>
          <w:rPr>
            <w:color w:val="0000FF"/>
            <w:sz w:val="22"/>
            <w:szCs w:val="22"/>
            <w:u w:val="single"/>
          </w:rPr>
          <w:t>MECA.ACC.VA@gmail.com</w:t>
        </w:r>
      </w:hyperlink>
    </w:p>
    <w:p w14:paraId="6AB43606" w14:textId="77777777" w:rsidR="00974842" w:rsidRDefault="00000000">
      <w:pPr>
        <w:numPr>
          <w:ilvl w:val="0"/>
          <w:numId w:val="1"/>
        </w:numPr>
        <w:spacing w:before="80" w:after="80"/>
        <w:rPr>
          <w:sz w:val="22"/>
          <w:szCs w:val="22"/>
        </w:rPr>
      </w:pPr>
      <w:r>
        <w:t xml:space="preserve">Treasurer: </w:t>
      </w:r>
      <w:r>
        <w:rPr>
          <w:sz w:val="22"/>
          <w:szCs w:val="22"/>
        </w:rPr>
        <w:t xml:space="preserve"> Lang Nguyen </w:t>
      </w:r>
      <w:hyperlink r:id="rId8">
        <w:r>
          <w:rPr>
            <w:color w:val="0000FF"/>
            <w:sz w:val="22"/>
            <w:szCs w:val="22"/>
            <w:u w:val="single"/>
          </w:rPr>
          <w:t>lang_nguyen8574@yahoo.com</w:t>
        </w:r>
      </w:hyperlink>
      <w:r>
        <w:rPr>
          <w:sz w:val="22"/>
          <w:szCs w:val="22"/>
        </w:rPr>
        <w:t xml:space="preserve"> </w:t>
      </w:r>
    </w:p>
    <w:p w14:paraId="1E896F8E" w14:textId="77777777" w:rsidR="00974842" w:rsidRDefault="00000000">
      <w:pPr>
        <w:numPr>
          <w:ilvl w:val="0"/>
          <w:numId w:val="1"/>
        </w:numPr>
        <w:spacing w:before="80" w:after="80"/>
        <w:rPr>
          <w:sz w:val="22"/>
          <w:szCs w:val="22"/>
        </w:rPr>
      </w:pPr>
      <w:r>
        <w:t>The ACC chair will inspect your lot for clearance.</w:t>
      </w:r>
    </w:p>
    <w:p w14:paraId="1989593B" w14:textId="77777777" w:rsidR="00974842" w:rsidRDefault="00000000">
      <w:pPr>
        <w:numPr>
          <w:ilvl w:val="0"/>
          <w:numId w:val="1"/>
        </w:numPr>
        <w:spacing w:before="80" w:after="80"/>
      </w:pPr>
      <w:r>
        <w:t xml:space="preserve">The Treasurer will confirm current payment of dues for clearance. </w:t>
      </w:r>
    </w:p>
    <w:p w14:paraId="4530DA37" w14:textId="77777777" w:rsidR="00974842" w:rsidRDefault="00000000">
      <w:pPr>
        <w:numPr>
          <w:ilvl w:val="0"/>
          <w:numId w:val="1"/>
        </w:numPr>
        <w:spacing w:before="80" w:after="80"/>
      </w:pPr>
      <w:r>
        <w:t xml:space="preserve">The Disclosure packet coordinator will complete the disclosure packet and notify you when it is ready. </w:t>
      </w:r>
    </w:p>
    <w:p w14:paraId="7E304924" w14:textId="77777777" w:rsidR="00974842" w:rsidRDefault="00000000">
      <w:pPr>
        <w:numPr>
          <w:ilvl w:val="0"/>
          <w:numId w:val="1"/>
        </w:numPr>
        <w:spacing w:before="80" w:after="80"/>
      </w:pPr>
      <w:r>
        <w:t>The cost of a disclosure packet is $</w:t>
      </w:r>
      <w:r>
        <w:rPr>
          <w:b/>
          <w:bCs/>
        </w:rPr>
        <w:t>150.00.  It must be paid at time of packet delivery</w:t>
      </w:r>
      <w:r>
        <w:t>.</w:t>
      </w:r>
      <w:r>
        <w:rPr>
          <w:b/>
          <w:bCs/>
        </w:rPr>
        <w:t xml:space="preserve"> Payment can be made through our website or by check. </w:t>
      </w:r>
      <w:r>
        <w:t xml:space="preserve">Virginia law effective July 1, 2010, allows self-managed homeowner associations (i.e., managed by residents) to require payment for a resale disclosure packet at the time the packet is delivered.  See </w:t>
      </w:r>
      <w:hyperlink r:id="rId9">
        <w:r>
          <w:rPr>
            <w:color w:val="0000FF"/>
            <w:u w:val="single"/>
          </w:rPr>
          <w:t>http://leg1.state.va.us/cgi-bin/legp504.exe?101+sum+hb702</w:t>
        </w:r>
      </w:hyperlink>
    </w:p>
    <w:p w14:paraId="1D72F021" w14:textId="77777777" w:rsidR="00974842" w:rsidRDefault="00974842"/>
    <w:sectPr w:rsidR="00974842">
      <w:pgSz w:w="12240" w:h="15840"/>
      <w:pgMar w:top="720" w:right="1296" w:bottom="288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74111B8-274A-4ECD-8DD4-E8396F39B6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80B9CB2-5C44-47B8-9841-464B620B0E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D76AB23-F207-44EE-9C90-DC52E033EB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A597714-3292-43AC-BB87-1B7707CF8D6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147DF"/>
    <w:multiLevelType w:val="multilevel"/>
    <w:tmpl w:val="16BED5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60584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42"/>
    <w:rsid w:val="0030752B"/>
    <w:rsid w:val="00974842"/>
    <w:rsid w:val="00C82710"/>
    <w:rsid w:val="00F4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383B"/>
  <w15:docId w15:val="{D48975F2-8CFF-4066-9DE2-324F015C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80" w:after="8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_nguyen8574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ECA.ACC.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eg1.state.va.us/cgi-bin/legp504.exe?101+sum+hb70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mvg4PJPCm8TfI+SVU+Uvg4AoQ==">CgMxLjA4AHIhMS1ycTJ6WGdUd3g2Xzk1YzQ2LVpfMTZhTGpGbDRHZDdX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 Eckhardt</dc:creator>
  <cp:lastModifiedBy>Cameron Eckhardt</cp:lastModifiedBy>
  <cp:revision>3</cp:revision>
  <dcterms:created xsi:type="dcterms:W3CDTF">2026-02-05T00:32:00Z</dcterms:created>
  <dcterms:modified xsi:type="dcterms:W3CDTF">2026-02-05T00:32:00Z</dcterms:modified>
</cp:coreProperties>
</file>